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31A" w:rsidRDefault="002806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Podemos ser felizes com a certeza de um Deus, se não houvesse esse Deus, seria preciso inventar um outro, para assumir tudo o que está feito, se não existisse tudo, então seria nada, temos que dar valor a tudo quanto existe.</w:t>
      </w:r>
    </w:p>
    <w:p w:rsidR="0028060E" w:rsidRDefault="002806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Jesus Cristo veio para nos dar cobertura, entretanto a jagunçada oculta do rei Herodes e de </w:t>
      </w:r>
      <w:proofErr w:type="spellStart"/>
      <w:r>
        <w:rPr>
          <w:rFonts w:ascii="Arial" w:hAnsi="Arial" w:cs="Arial"/>
          <w:sz w:val="24"/>
          <w:szCs w:val="24"/>
        </w:rPr>
        <w:t>Pôncio</w:t>
      </w:r>
      <w:proofErr w:type="spellEnd"/>
      <w:r>
        <w:rPr>
          <w:rFonts w:ascii="Arial" w:hAnsi="Arial" w:cs="Arial"/>
          <w:sz w:val="24"/>
          <w:szCs w:val="24"/>
        </w:rPr>
        <w:t xml:space="preserve"> Pilatos </w:t>
      </w:r>
      <w:r w:rsidR="00184845">
        <w:rPr>
          <w:rFonts w:ascii="Arial" w:hAnsi="Arial" w:cs="Arial"/>
          <w:sz w:val="24"/>
          <w:szCs w:val="24"/>
        </w:rPr>
        <w:t>atacaram-no de forma violenta.</w:t>
      </w:r>
    </w:p>
    <w:p w:rsidR="00184845" w:rsidRDefault="00184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Externamente há Deus, se não houvesse um Deus, precisaríamos inventar um outro, para assumir o que está feito no céu, na Terra e em todo lugar.</w:t>
      </w:r>
    </w:p>
    <w:p w:rsidR="00184845" w:rsidRDefault="00184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ainda quis atribuir Deus em seu ato de superioridade, vivendo sempre o equiparando aos homens.</w:t>
      </w:r>
    </w:p>
    <w:p w:rsidR="00184845" w:rsidRDefault="00184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Meu pai, com o catecismo que recebera na época, para esclarecer melhor, abria também seus braços </w:t>
      </w:r>
      <w:proofErr w:type="gramStart"/>
      <w:r>
        <w:rPr>
          <w:rFonts w:ascii="Arial" w:hAnsi="Arial" w:cs="Arial"/>
          <w:sz w:val="24"/>
          <w:szCs w:val="24"/>
        </w:rPr>
        <w:t>dizendo :</w:t>
      </w:r>
      <w:proofErr w:type="gramEnd"/>
      <w:r>
        <w:rPr>
          <w:rFonts w:ascii="Arial" w:hAnsi="Arial" w:cs="Arial"/>
          <w:sz w:val="24"/>
          <w:szCs w:val="24"/>
        </w:rPr>
        <w:t xml:space="preserve"> “mil anos passarão , mas dois mil não chegarão.” E também dizia que Deus ia descer do Céu, vestido de branco, trazendo na mão uma bomba, e que chegando, iria acender a </w:t>
      </w:r>
      <w:proofErr w:type="gramStart"/>
      <w:r>
        <w:rPr>
          <w:rFonts w:ascii="Arial" w:hAnsi="Arial" w:cs="Arial"/>
          <w:sz w:val="24"/>
          <w:szCs w:val="24"/>
        </w:rPr>
        <w:t>mesma  e</w:t>
      </w:r>
      <w:proofErr w:type="gramEnd"/>
      <w:r>
        <w:rPr>
          <w:rFonts w:ascii="Arial" w:hAnsi="Arial" w:cs="Arial"/>
          <w:sz w:val="24"/>
          <w:szCs w:val="24"/>
        </w:rPr>
        <w:t xml:space="preserve"> jogá-la, e seria um tiro só, acabando o mundo com toda geração.</w:t>
      </w:r>
    </w:p>
    <w:p w:rsidR="00184845" w:rsidRPr="0028060E" w:rsidRDefault="001848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em geral vive dizendo que Deus criou o homem à sua imagem e semelhança. Que semelhança coisa nenhuma, Deus é inteligente, não caiam nessa.</w:t>
      </w:r>
      <w:bookmarkStart w:id="0" w:name="_GoBack"/>
      <w:bookmarkEnd w:id="0"/>
    </w:p>
    <w:sectPr w:rsidR="00184845" w:rsidRPr="002806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0E"/>
    <w:rsid w:val="00184845"/>
    <w:rsid w:val="0028060E"/>
    <w:rsid w:val="009E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CCF40-CBAE-41F9-A579-B22CEF18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2024-08-22T12:08:00Z</dcterms:created>
  <dcterms:modified xsi:type="dcterms:W3CDTF">2024-08-22T12:27:00Z</dcterms:modified>
</cp:coreProperties>
</file>